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268"/>
        <w:gridCol w:w="708"/>
        <w:gridCol w:w="709"/>
        <w:gridCol w:w="992"/>
        <w:gridCol w:w="2552"/>
        <w:gridCol w:w="709"/>
        <w:gridCol w:w="708"/>
      </w:tblGrid>
      <w:tr w:rsidR="0059192E" w:rsidRPr="00AD7AF4" w:rsidTr="00806BC2">
        <w:trPr>
          <w:trHeight w:val="765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科技大學進修部四年制行銷與流通管理</w:t>
            </w:r>
            <w:r w:rsidRPr="00AD7AF4">
              <w:rPr>
                <w:rFonts w:hint="eastAsia"/>
                <w:kern w:val="0"/>
                <w:szCs w:val="24"/>
              </w:rPr>
              <w:t>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59192E" w:rsidRPr="00AD7AF4" w:rsidRDefault="0059192E" w:rsidP="00806BC2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110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59192E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sz w:val="20"/>
                <w:szCs w:val="20"/>
              </w:rPr>
              <w:t>計算機與程式設計概論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零售管理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管理學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消費者行為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經濟學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供應鏈管理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企業倫理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銷售數據分析與應用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國際行銷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流通商情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網路行銷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sz w:val="20"/>
                <w:szCs w:val="20"/>
              </w:rPr>
              <w:t>行動商務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服務業管理與行銷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智慧化物流中心營運與管理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企業資源規劃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國際物流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行銷企劃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促銷策略與管理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管理會計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統計學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實體配送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59192E" w:rsidRPr="00AD7AF4" w:rsidTr="00806BC2">
        <w:trPr>
          <w:trHeight w:val="32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2E" w:rsidRPr="00AD7AF4" w:rsidRDefault="0059192E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9192E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2E" w:rsidRPr="00AD7AF4" w:rsidRDefault="0059192E" w:rsidP="0059192E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59192E" w:rsidRPr="00AD7AF4" w:rsidRDefault="0059192E" w:rsidP="0059192E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59192E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2E" w:rsidRPr="00AD7AF4" w:rsidRDefault="0059192E" w:rsidP="0059192E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59192E" w:rsidRPr="00AD7AF4" w:rsidTr="00806BC2">
        <w:trPr>
          <w:trHeight w:val="44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2E" w:rsidRPr="00AD7AF4" w:rsidRDefault="0059192E" w:rsidP="0059192E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59192E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2E" w:rsidRPr="00AD7AF4" w:rsidRDefault="0059192E" w:rsidP="0059192E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59192E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2E" w:rsidRPr="00AD7AF4" w:rsidRDefault="0059192E" w:rsidP="0059192E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59192E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2E" w:rsidRPr="00AD7AF4" w:rsidRDefault="0059192E" w:rsidP="0059192E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AB62EC" w:rsidRPr="0059192E" w:rsidRDefault="00AB62EC"/>
    <w:sectPr w:rsidR="00AB62EC" w:rsidRPr="0059192E" w:rsidSect="00520DF1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2E"/>
    <w:rsid w:val="00520DF1"/>
    <w:rsid w:val="0059192E"/>
    <w:rsid w:val="00A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2E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2E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2021-04-13T08:21:00Z</dcterms:created>
  <dcterms:modified xsi:type="dcterms:W3CDTF">2021-05-19T06:24:00Z</dcterms:modified>
</cp:coreProperties>
</file>