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2396"/>
        <w:gridCol w:w="708"/>
        <w:gridCol w:w="709"/>
        <w:gridCol w:w="992"/>
        <w:gridCol w:w="2552"/>
        <w:gridCol w:w="709"/>
        <w:gridCol w:w="708"/>
      </w:tblGrid>
      <w:tr w:rsidR="006903DD" w:rsidRPr="00896C9D" w:rsidTr="00806BC2">
        <w:trPr>
          <w:trHeight w:val="840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DD" w:rsidRPr="00AD7AF4" w:rsidRDefault="006903DD" w:rsidP="00806BC2">
            <w:pPr>
              <w:widowControl/>
              <w:snapToGrid/>
              <w:spacing w:line="240" w:lineRule="auto"/>
              <w:rPr>
                <w:b/>
                <w:sz w:val="36"/>
                <w:szCs w:val="28"/>
              </w:rPr>
            </w:pPr>
            <w:bookmarkStart w:id="0" w:name="RANGE!A1:H27"/>
            <w:bookmarkStart w:id="1" w:name="_GoBack"/>
            <w:bookmarkEnd w:id="1"/>
          </w:p>
          <w:p w:rsidR="006903DD" w:rsidRPr="00495578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896C9D">
              <w:rPr>
                <w:kern w:val="0"/>
                <w:szCs w:val="24"/>
              </w:rPr>
              <w:t>南臺科技大學進修部四年制資訊管理系</w:t>
            </w:r>
            <w:r w:rsidRPr="00495578">
              <w:rPr>
                <w:b/>
                <w:kern w:val="0"/>
                <w:szCs w:val="24"/>
              </w:rPr>
              <w:t>學士後多元專長培力</w:t>
            </w:r>
            <w:r w:rsidRPr="00495578">
              <w:rPr>
                <w:kern w:val="0"/>
                <w:szCs w:val="24"/>
              </w:rPr>
              <w:t>課程表</w:t>
            </w:r>
          </w:p>
          <w:p w:rsidR="006903DD" w:rsidRPr="00A303CD" w:rsidRDefault="006903DD" w:rsidP="00806BC2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r w:rsidRPr="00A303CD">
              <w:rPr>
                <w:kern w:val="0"/>
                <w:sz w:val="20"/>
                <w:szCs w:val="20"/>
              </w:rPr>
              <w:t>(</w:t>
            </w:r>
            <w:r w:rsidRPr="00A303CD">
              <w:rPr>
                <w:bCs/>
                <w:kern w:val="0"/>
                <w:sz w:val="20"/>
                <w:szCs w:val="20"/>
              </w:rPr>
              <w:t>1</w:t>
            </w:r>
            <w:r>
              <w:rPr>
                <w:bCs/>
                <w:kern w:val="0"/>
                <w:sz w:val="20"/>
                <w:szCs w:val="20"/>
              </w:rPr>
              <w:t>1</w:t>
            </w:r>
            <w:r w:rsidRPr="00A303CD">
              <w:rPr>
                <w:bCs/>
                <w:kern w:val="0"/>
                <w:sz w:val="20"/>
                <w:szCs w:val="20"/>
              </w:rPr>
              <w:t>0</w:t>
            </w:r>
            <w:r w:rsidRPr="00A303CD">
              <w:rPr>
                <w:bCs/>
                <w:kern w:val="0"/>
                <w:sz w:val="20"/>
                <w:szCs w:val="20"/>
              </w:rPr>
              <w:t>年</w:t>
            </w:r>
            <w:r w:rsidRPr="00A303CD">
              <w:rPr>
                <w:bCs/>
                <w:kern w:val="0"/>
                <w:sz w:val="20"/>
                <w:szCs w:val="20"/>
              </w:rPr>
              <w:t>9</w:t>
            </w:r>
            <w:r w:rsidRPr="00A303CD">
              <w:rPr>
                <w:bCs/>
                <w:kern w:val="0"/>
                <w:sz w:val="20"/>
                <w:szCs w:val="20"/>
              </w:rPr>
              <w:t>月實施</w:t>
            </w:r>
            <w:r w:rsidRPr="00A303CD">
              <w:rPr>
                <w:kern w:val="0"/>
                <w:sz w:val="20"/>
                <w:szCs w:val="20"/>
              </w:rPr>
              <w:t>)</w:t>
            </w:r>
            <w:bookmarkEnd w:id="0"/>
          </w:p>
        </w:tc>
      </w:tr>
      <w:tr w:rsidR="006903DD" w:rsidRPr="00896C9D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896C9D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6903DD" w:rsidRPr="00896C9D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530D5D" w:rsidRDefault="006903D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530D5D" w:rsidRDefault="006903D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530D5D" w:rsidRDefault="006903D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530D5D" w:rsidRDefault="006903D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530D5D" w:rsidRDefault="006903D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530D5D" w:rsidRDefault="006903D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530D5D" w:rsidRDefault="006903D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530D5D" w:rsidRDefault="006903D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530D5D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6903DD" w:rsidRPr="00896C9D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計算機與程式設計概論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電腦網路概論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</w:tr>
      <w:tr w:rsidR="006903DD" w:rsidRPr="00896C9D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基礎程式設計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資料結構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</w:tr>
      <w:tr w:rsidR="006903DD" w:rsidRPr="00896C9D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物件導向程式設計</w:t>
            </w:r>
            <w:r w:rsidRPr="00896C9D">
              <w:rPr>
                <w:kern w:val="0"/>
                <w:sz w:val="20"/>
                <w:szCs w:val="20"/>
              </w:rPr>
              <w:t>(Java)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企業流程概論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</w:tr>
      <w:tr w:rsidR="006903DD" w:rsidRPr="00896C9D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資料庫理論與設計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管理資訊系統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3</w:t>
            </w:r>
          </w:p>
        </w:tc>
      </w:tr>
      <w:tr w:rsidR="006903DD" w:rsidRPr="00896C9D" w:rsidTr="00806BC2">
        <w:trPr>
          <w:trHeight w:val="397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896C9D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6903DD" w:rsidRPr="00896C9D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網頁程式設計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both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物件導向系統分析與設計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6903DD" w:rsidRPr="00896C9D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CCNA</w:t>
            </w:r>
            <w:r w:rsidRPr="0090409E">
              <w:rPr>
                <w:kern w:val="0"/>
                <w:sz w:val="20"/>
                <w:szCs w:val="20"/>
              </w:rPr>
              <w:t>認證課程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電子商務理論與實務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6903DD" w:rsidRPr="00896C9D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統計學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多媒體實務與應用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6903DD" w:rsidRPr="00896C9D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財務管理與投資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進階程式設計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6903DD" w:rsidRPr="00896C9D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多媒體設計與整合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決策支援系統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6903DD" w:rsidRPr="00896C9D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行動商務程式設計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資料庫系統設計與應用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6903DD" w:rsidRPr="00896C9D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ERP</w:t>
            </w:r>
            <w:r w:rsidRPr="0090409E">
              <w:rPr>
                <w:kern w:val="0"/>
                <w:sz w:val="20"/>
                <w:szCs w:val="20"/>
              </w:rPr>
              <w:t>配銷模組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6903DD" w:rsidRPr="00896C9D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科技管理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企業資源規劃</w:t>
            </w:r>
            <w:r w:rsidRPr="004F596C">
              <w:rPr>
                <w:rFonts w:hint="eastAsia"/>
                <w:kern w:val="0"/>
                <w:sz w:val="20"/>
                <w:szCs w:val="20"/>
              </w:rPr>
              <w:t>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6903DD" w:rsidRPr="00896C9D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知識管理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財務資訊系統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6903DD" w:rsidRPr="00896C9D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財務管理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顧客關係管理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</w:tr>
      <w:tr w:rsidR="006903DD" w:rsidRPr="00896C9D" w:rsidTr="00806BC2">
        <w:trPr>
          <w:trHeight w:val="39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創業管理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90409E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3DD" w:rsidRPr="0090409E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903DD" w:rsidRPr="00896C9D" w:rsidTr="00806BC2">
        <w:trPr>
          <w:trHeight w:val="32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3DD" w:rsidRPr="00896C9D" w:rsidRDefault="006903DD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903DD" w:rsidRPr="00896C9D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3DD" w:rsidRDefault="006903DD" w:rsidP="006903D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備註：</w:t>
            </w:r>
          </w:p>
          <w:p w:rsidR="006903DD" w:rsidRPr="00896C9D" w:rsidRDefault="006903DD" w:rsidP="006903D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一、總畢業學分數</w:t>
            </w:r>
            <w:r w:rsidRPr="00896C9D">
              <w:rPr>
                <w:kern w:val="0"/>
                <w:sz w:val="20"/>
                <w:szCs w:val="20"/>
              </w:rPr>
              <w:t>48</w:t>
            </w:r>
            <w:r w:rsidRPr="00896C9D">
              <w:rPr>
                <w:kern w:val="0"/>
                <w:sz w:val="20"/>
                <w:szCs w:val="20"/>
              </w:rPr>
              <w:t>學</w:t>
            </w:r>
            <w:r w:rsidRPr="005A5B25">
              <w:rPr>
                <w:kern w:val="0"/>
                <w:sz w:val="20"/>
                <w:szCs w:val="20"/>
              </w:rPr>
              <w:t>分，專業必修</w:t>
            </w:r>
            <w:r w:rsidRPr="005A5B25">
              <w:rPr>
                <w:kern w:val="0"/>
                <w:sz w:val="20"/>
                <w:szCs w:val="20"/>
              </w:rPr>
              <w:t>24</w:t>
            </w:r>
            <w:r w:rsidRPr="005A5B25">
              <w:rPr>
                <w:kern w:val="0"/>
                <w:sz w:val="20"/>
                <w:szCs w:val="20"/>
              </w:rPr>
              <w:t>學分、最低選修</w:t>
            </w:r>
            <w:r w:rsidRPr="005A5B25">
              <w:rPr>
                <w:kern w:val="0"/>
                <w:sz w:val="20"/>
                <w:szCs w:val="20"/>
              </w:rPr>
              <w:t>24</w:t>
            </w:r>
            <w:r w:rsidRPr="005A5B25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6903DD" w:rsidRPr="00896C9D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3DD" w:rsidRPr="00896C9D" w:rsidRDefault="006903DD" w:rsidP="006903D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二、</w:t>
            </w:r>
            <w:r w:rsidRPr="004F596C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4F596C">
              <w:rPr>
                <w:kern w:val="0"/>
                <w:sz w:val="20"/>
                <w:szCs w:val="20"/>
              </w:rPr>
              <w:t>4</w:t>
            </w:r>
            <w:r w:rsidRPr="004F596C">
              <w:rPr>
                <w:rFonts w:hint="eastAsia"/>
                <w:kern w:val="0"/>
                <w:sz w:val="20"/>
                <w:szCs w:val="20"/>
              </w:rPr>
              <w:t>年且不得辦理休學。</w:t>
            </w:r>
          </w:p>
        </w:tc>
      </w:tr>
      <w:tr w:rsidR="006903DD" w:rsidRPr="00896C9D" w:rsidTr="00806BC2">
        <w:trPr>
          <w:trHeight w:val="324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3DD" w:rsidRPr="00896C9D" w:rsidRDefault="006903DD" w:rsidP="006903DD">
            <w:pPr>
              <w:widowControl/>
              <w:snapToGrid/>
              <w:spacing w:beforeLines="50" w:before="180" w:line="240" w:lineRule="auto"/>
              <w:ind w:left="406" w:hangingChars="203" w:hanging="406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三、可被承認為畢業學分之選修學分如下：（</w:t>
            </w:r>
            <w:r w:rsidRPr="00896C9D">
              <w:rPr>
                <w:kern w:val="0"/>
                <w:sz w:val="20"/>
                <w:szCs w:val="20"/>
              </w:rPr>
              <w:t>1</w:t>
            </w:r>
            <w:r w:rsidRPr="00896C9D">
              <w:rPr>
                <w:kern w:val="0"/>
                <w:sz w:val="20"/>
                <w:szCs w:val="20"/>
              </w:rPr>
              <w:t>）本系開設之專業選修學分</w:t>
            </w:r>
            <w:r w:rsidRPr="00896C9D">
              <w:rPr>
                <w:kern w:val="0"/>
                <w:sz w:val="20"/>
                <w:szCs w:val="20"/>
              </w:rPr>
              <w:t xml:space="preserve"> </w:t>
            </w:r>
            <w:r w:rsidRPr="00896C9D">
              <w:rPr>
                <w:kern w:val="0"/>
                <w:sz w:val="20"/>
                <w:szCs w:val="20"/>
              </w:rPr>
              <w:t>（</w:t>
            </w:r>
            <w:r w:rsidRPr="00896C9D">
              <w:rPr>
                <w:kern w:val="0"/>
                <w:sz w:val="20"/>
                <w:szCs w:val="20"/>
              </w:rPr>
              <w:t>2</w:t>
            </w:r>
            <w:r w:rsidRPr="00896C9D">
              <w:rPr>
                <w:kern w:val="0"/>
                <w:sz w:val="20"/>
                <w:szCs w:val="20"/>
              </w:rPr>
              <w:t>）其他外系開設之專業課程最多承認</w:t>
            </w:r>
            <w:r w:rsidRPr="00896C9D">
              <w:rPr>
                <w:kern w:val="0"/>
                <w:sz w:val="20"/>
                <w:szCs w:val="20"/>
              </w:rPr>
              <w:t xml:space="preserve"> 6</w:t>
            </w:r>
            <w:r w:rsidRPr="00896C9D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6903DD" w:rsidRPr="00896C9D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3DD" w:rsidRPr="00896C9D" w:rsidRDefault="006903DD" w:rsidP="006903D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四、選修科目可視需要增開、調整學分數及上課時數、調整開課學期。</w:t>
            </w:r>
          </w:p>
        </w:tc>
      </w:tr>
      <w:tr w:rsidR="006903DD" w:rsidRPr="00896C9D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3DD" w:rsidRPr="00896C9D" w:rsidRDefault="006903DD" w:rsidP="006903D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五、課程表以</w:t>
            </w:r>
            <w:r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896C9D">
              <w:rPr>
                <w:kern w:val="0"/>
                <w:sz w:val="20"/>
                <w:szCs w:val="20"/>
              </w:rPr>
              <w:t>網頁為準，若有修訂，將公告於本系網頁及</w:t>
            </w:r>
            <w:r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896C9D">
              <w:rPr>
                <w:kern w:val="0"/>
                <w:sz w:val="20"/>
                <w:szCs w:val="20"/>
              </w:rPr>
              <w:t>最新消息中。</w:t>
            </w:r>
          </w:p>
        </w:tc>
      </w:tr>
      <w:tr w:rsidR="006903DD" w:rsidRPr="00896C9D" w:rsidTr="00806BC2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3DD" w:rsidRPr="00896C9D" w:rsidRDefault="006903DD" w:rsidP="006903DD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896C9D">
              <w:rPr>
                <w:kern w:val="0"/>
                <w:sz w:val="20"/>
                <w:szCs w:val="20"/>
              </w:rPr>
              <w:t>六、本表請妥為保存，做為辦理選課、重（補）修、及畢業資格審查之參考。</w:t>
            </w:r>
          </w:p>
        </w:tc>
      </w:tr>
    </w:tbl>
    <w:p w:rsidR="00AB62EC" w:rsidRPr="006903DD" w:rsidRDefault="00AB62EC"/>
    <w:sectPr w:rsidR="00AB62EC" w:rsidRPr="006903DD" w:rsidSect="003509F5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DD"/>
    <w:rsid w:val="003509F5"/>
    <w:rsid w:val="006903DD"/>
    <w:rsid w:val="00A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DD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DD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2021-04-13T08:41:00Z</dcterms:created>
  <dcterms:modified xsi:type="dcterms:W3CDTF">2021-05-19T06:21:00Z</dcterms:modified>
</cp:coreProperties>
</file>