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2"/>
        <w:gridCol w:w="2042"/>
        <w:gridCol w:w="709"/>
        <w:gridCol w:w="708"/>
        <w:gridCol w:w="1134"/>
        <w:gridCol w:w="2552"/>
        <w:gridCol w:w="709"/>
        <w:gridCol w:w="708"/>
      </w:tblGrid>
      <w:tr w:rsidR="00F60919" w:rsidRPr="00C42D29" w:rsidTr="00F60919">
        <w:trPr>
          <w:trHeight w:val="336"/>
          <w:jc w:val="center"/>
        </w:trPr>
        <w:tc>
          <w:tcPr>
            <w:tcW w:w="9654" w:type="dxa"/>
            <w:gridSpan w:val="8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F60919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br w:type="page"/>
            </w:r>
            <w:r w:rsidRPr="00C42D29">
              <w:rPr>
                <w:sz w:val="20"/>
                <w:szCs w:val="20"/>
              </w:rPr>
              <w:br w:type="page"/>
            </w:r>
            <w:bookmarkStart w:id="0" w:name="_GoBack"/>
            <w:bookmarkEnd w:id="0"/>
            <w:r w:rsidRPr="00C42D29">
              <w:rPr>
                <w:kern w:val="0"/>
                <w:sz w:val="20"/>
                <w:szCs w:val="20"/>
              </w:rPr>
              <w:t>南臺科技大學進修部四年制電機工程系學士後多元專長培力課程表</w:t>
            </w:r>
            <w:r w:rsidRPr="00C42D29">
              <w:rPr>
                <w:kern w:val="0"/>
                <w:sz w:val="20"/>
                <w:szCs w:val="20"/>
              </w:rPr>
              <w:t>(107</w:t>
            </w:r>
            <w:r w:rsidRPr="00C42D29">
              <w:rPr>
                <w:kern w:val="0"/>
                <w:sz w:val="20"/>
                <w:szCs w:val="20"/>
              </w:rPr>
              <w:t>年</w:t>
            </w:r>
            <w:r w:rsidRPr="00C42D29">
              <w:rPr>
                <w:kern w:val="0"/>
                <w:sz w:val="20"/>
                <w:szCs w:val="20"/>
              </w:rPr>
              <w:t xml:space="preserve"> 9 </w:t>
            </w:r>
            <w:r w:rsidRPr="00C42D29">
              <w:rPr>
                <w:kern w:val="0"/>
                <w:sz w:val="20"/>
                <w:szCs w:val="20"/>
              </w:rPr>
              <w:t>月實施</w:t>
            </w:r>
            <w:r w:rsidRPr="00C42D29">
              <w:rPr>
                <w:kern w:val="0"/>
                <w:sz w:val="20"/>
                <w:szCs w:val="20"/>
              </w:rPr>
              <w:t>)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必修課程</w:t>
            </w:r>
          </w:p>
        </w:tc>
      </w:tr>
      <w:tr w:rsidR="00F60919" w:rsidRPr="00C42D29" w:rsidTr="00F60919">
        <w:trPr>
          <w:trHeight w:val="552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工程數學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進階工程數學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電子學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進階電子學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電子學實習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進階電子學實習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電路學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進階電路學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電力系統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微處理機與實習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電機機械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計算機概論實習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專題分析與討論</w:t>
            </w:r>
            <w:r w:rsidRPr="00C42D29">
              <w:rPr>
                <w:kern w:val="0"/>
                <w:sz w:val="20"/>
                <w:szCs w:val="20"/>
              </w:rPr>
              <w:t>(</w:t>
            </w:r>
            <w:proofErr w:type="gramStart"/>
            <w:r w:rsidRPr="00C42D29">
              <w:rPr>
                <w:kern w:val="0"/>
                <w:sz w:val="20"/>
                <w:szCs w:val="20"/>
              </w:rPr>
              <w:t>一</w:t>
            </w:r>
            <w:proofErr w:type="gramEnd"/>
            <w:r w:rsidRPr="00C42D2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專題分析與討論</w:t>
            </w:r>
            <w:r w:rsidRPr="00C42D29">
              <w:rPr>
                <w:kern w:val="0"/>
                <w:sz w:val="20"/>
                <w:szCs w:val="20"/>
              </w:rPr>
              <w:t>(</w:t>
            </w:r>
            <w:r w:rsidRPr="00C42D29">
              <w:rPr>
                <w:kern w:val="0"/>
                <w:sz w:val="20"/>
                <w:szCs w:val="20"/>
              </w:rPr>
              <w:t>二</w:t>
            </w:r>
            <w:r w:rsidRPr="00C42D2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選修課程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C</w:t>
            </w:r>
            <w:r w:rsidRPr="00C42D29">
              <w:rPr>
                <w:color w:val="000000"/>
                <w:kern w:val="0"/>
                <w:sz w:val="20"/>
                <w:szCs w:val="20"/>
              </w:rPr>
              <w:t>程式語言實習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消防安全工程設計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MATLAB</w:t>
            </w:r>
            <w:r w:rsidRPr="00C42D29">
              <w:rPr>
                <w:color w:val="000000"/>
                <w:kern w:val="0"/>
                <w:sz w:val="20"/>
                <w:szCs w:val="20"/>
              </w:rPr>
              <w:t>工程應用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消防設備檢修實務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VB</w:t>
            </w:r>
            <w:r w:rsidRPr="00C42D29">
              <w:rPr>
                <w:color w:val="000000"/>
                <w:kern w:val="0"/>
                <w:sz w:val="20"/>
                <w:szCs w:val="20"/>
              </w:rPr>
              <w:t>程式語言實習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配線設計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人機介面應用實務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捷運機電概論</w:t>
            </w:r>
            <w:r w:rsidRPr="00C42D29">
              <w:rPr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工程日文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智慧電網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工程倫理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C42D29">
              <w:rPr>
                <w:color w:val="000000"/>
                <w:kern w:val="0"/>
                <w:sz w:val="20"/>
                <w:szCs w:val="20"/>
              </w:rPr>
              <w:t>發變電</w:t>
            </w:r>
            <w:proofErr w:type="gramEnd"/>
            <w:r w:rsidRPr="00C42D29">
              <w:rPr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工業安全</w:t>
            </w:r>
            <w:r w:rsidRPr="00C42D29">
              <w:rPr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C42D29">
              <w:rPr>
                <w:color w:val="000000"/>
                <w:kern w:val="0"/>
                <w:sz w:val="20"/>
                <w:szCs w:val="20"/>
              </w:rPr>
              <w:t>感</w:t>
            </w:r>
            <w:proofErr w:type="gramEnd"/>
            <w:r w:rsidRPr="00C42D29">
              <w:rPr>
                <w:color w:val="000000"/>
                <w:kern w:val="0"/>
                <w:sz w:val="20"/>
                <w:szCs w:val="20"/>
              </w:rPr>
              <w:t>測元件應用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工業配電設計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電力系統專論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太陽能發電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電力電子學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269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可程式控制設計實務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電子電路模擬設計實務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可程式控制應用實務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電能熱力學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印刷電路板設計實習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電動機控制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多媒體應用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電源供應系統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尖端科技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電機機械實務</w:t>
            </w:r>
            <w:r w:rsidRPr="00C42D29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冷凍空調原理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數位訊號處理概論</w:t>
            </w:r>
            <w:r w:rsidRPr="00C42D29">
              <w:rPr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汽電共生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數位邏輯設計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計算機網路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模糊控制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風力發電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類比電路設計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醫學工程學概論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醫學影像處理實務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36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視窗程式設計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嵌入式系統應用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253"/>
          <w:jc w:val="center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輔具科技概論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C42D29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生</w:t>
            </w:r>
            <w:proofErr w:type="gramStart"/>
            <w:r w:rsidRPr="00C42D29">
              <w:rPr>
                <w:color w:val="FF0000"/>
                <w:kern w:val="0"/>
                <w:sz w:val="20"/>
                <w:szCs w:val="20"/>
              </w:rPr>
              <w:t>醫</w:t>
            </w:r>
            <w:proofErr w:type="gramEnd"/>
            <w:r w:rsidRPr="00C42D29">
              <w:rPr>
                <w:color w:val="FF0000"/>
                <w:kern w:val="0"/>
                <w:sz w:val="20"/>
                <w:szCs w:val="20"/>
              </w:rPr>
              <w:t>影像數位處理應用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42D29">
              <w:rPr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備註：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一、總畢業學分數</w:t>
            </w:r>
            <w:r w:rsidRPr="00C42D29">
              <w:rPr>
                <w:color w:val="000000"/>
                <w:kern w:val="0"/>
                <w:sz w:val="20"/>
                <w:szCs w:val="20"/>
              </w:rPr>
              <w:t>60</w:t>
            </w:r>
            <w:r w:rsidRPr="00C42D29">
              <w:rPr>
                <w:color w:val="000000"/>
                <w:kern w:val="0"/>
                <w:sz w:val="20"/>
                <w:szCs w:val="20"/>
              </w:rPr>
              <w:t>學分，專業必修</w:t>
            </w:r>
            <w:r w:rsidRPr="00C42D29">
              <w:rPr>
                <w:color w:val="000000"/>
                <w:kern w:val="0"/>
                <w:sz w:val="20"/>
                <w:szCs w:val="20"/>
              </w:rPr>
              <w:t>42</w:t>
            </w:r>
            <w:r w:rsidRPr="00C42D29">
              <w:rPr>
                <w:color w:val="000000"/>
                <w:kern w:val="0"/>
                <w:sz w:val="20"/>
                <w:szCs w:val="20"/>
              </w:rPr>
              <w:t>學分、最低選修</w:t>
            </w:r>
            <w:r w:rsidRPr="00C42D29">
              <w:rPr>
                <w:color w:val="000000"/>
                <w:kern w:val="0"/>
                <w:sz w:val="20"/>
                <w:szCs w:val="20"/>
              </w:rPr>
              <w:t>18</w:t>
            </w:r>
            <w:r w:rsidRPr="00C42D29">
              <w:rPr>
                <w:color w:val="000000"/>
                <w:kern w:val="0"/>
                <w:sz w:val="20"/>
                <w:szCs w:val="20"/>
              </w:rPr>
              <w:t>學分。</w:t>
            </w:r>
          </w:p>
        </w:tc>
      </w:tr>
      <w:tr w:rsidR="00F60919" w:rsidRPr="00C42D29" w:rsidTr="00F60919">
        <w:trPr>
          <w:trHeight w:val="660"/>
          <w:jc w:val="center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19" w:rsidRPr="00C42D29" w:rsidRDefault="00F60919" w:rsidP="00F60919">
            <w:pPr>
              <w:widowControl/>
              <w:snapToGrid/>
              <w:spacing w:line="240" w:lineRule="auto"/>
              <w:ind w:left="400" w:hangingChars="200" w:hanging="400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二、可被承認為畢業學分之選修學分如下：（</w:t>
            </w:r>
            <w:r w:rsidRPr="00C42D29">
              <w:rPr>
                <w:color w:val="000000"/>
                <w:kern w:val="0"/>
                <w:sz w:val="20"/>
                <w:szCs w:val="20"/>
              </w:rPr>
              <w:t>1</w:t>
            </w:r>
            <w:r w:rsidRPr="00C42D29">
              <w:rPr>
                <w:color w:val="000000"/>
                <w:kern w:val="0"/>
                <w:sz w:val="20"/>
                <w:szCs w:val="20"/>
              </w:rPr>
              <w:t>）本系開設之專業選修學分（</w:t>
            </w:r>
            <w:r w:rsidRPr="00C42D29">
              <w:rPr>
                <w:color w:val="000000"/>
                <w:kern w:val="0"/>
                <w:sz w:val="20"/>
                <w:szCs w:val="20"/>
              </w:rPr>
              <w:t>2</w:t>
            </w:r>
            <w:r w:rsidRPr="00C42D29">
              <w:rPr>
                <w:color w:val="000000"/>
                <w:kern w:val="0"/>
                <w:sz w:val="20"/>
                <w:szCs w:val="20"/>
              </w:rPr>
              <w:t>）其他外系開設之課程最多承認</w:t>
            </w:r>
            <w:r w:rsidRPr="00C42D29">
              <w:rPr>
                <w:color w:val="000000"/>
                <w:kern w:val="0"/>
                <w:sz w:val="20"/>
                <w:szCs w:val="20"/>
              </w:rPr>
              <w:t>6</w:t>
            </w:r>
            <w:r w:rsidRPr="00C42D29">
              <w:rPr>
                <w:color w:val="000000"/>
                <w:kern w:val="0"/>
                <w:sz w:val="20"/>
                <w:szCs w:val="20"/>
              </w:rPr>
              <w:t>學分。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C42D29">
              <w:rPr>
                <w:color w:val="000000"/>
                <w:kern w:val="0"/>
                <w:sz w:val="20"/>
                <w:szCs w:val="20"/>
              </w:rPr>
              <w:t>三、</w:t>
            </w:r>
            <w:r w:rsidRPr="00C569E8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C569E8">
              <w:rPr>
                <w:rFonts w:hint="eastAsia"/>
                <w:kern w:val="0"/>
                <w:sz w:val="20"/>
                <w:szCs w:val="20"/>
              </w:rPr>
              <w:t>4</w:t>
            </w:r>
            <w:r w:rsidRPr="00C569E8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C569E8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四</w:t>
            </w:r>
            <w:r w:rsidRPr="00C42D29">
              <w:rPr>
                <w:color w:val="000000"/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五</w:t>
            </w:r>
            <w:r w:rsidRPr="00C42D29">
              <w:rPr>
                <w:color w:val="000000"/>
                <w:kern w:val="0"/>
                <w:sz w:val="20"/>
                <w:szCs w:val="20"/>
              </w:rPr>
              <w:t>、時序表以進修部網頁為</w:t>
            </w:r>
            <w:proofErr w:type="gramStart"/>
            <w:r w:rsidRPr="00C42D29">
              <w:rPr>
                <w:color w:val="000000"/>
                <w:kern w:val="0"/>
                <w:sz w:val="20"/>
                <w:szCs w:val="20"/>
              </w:rPr>
              <w:t>準</w:t>
            </w:r>
            <w:proofErr w:type="gramEnd"/>
            <w:r w:rsidRPr="00C42D29">
              <w:rPr>
                <w:color w:val="000000"/>
                <w:kern w:val="0"/>
                <w:sz w:val="20"/>
                <w:szCs w:val="20"/>
              </w:rPr>
              <w:t>，本課程</w:t>
            </w:r>
            <w:proofErr w:type="gramStart"/>
            <w:r w:rsidRPr="00C42D29">
              <w:rPr>
                <w:color w:val="000000"/>
                <w:kern w:val="0"/>
                <w:sz w:val="20"/>
                <w:szCs w:val="20"/>
              </w:rPr>
              <w:t>時序表若有</w:t>
            </w:r>
            <w:proofErr w:type="gramEnd"/>
            <w:r w:rsidRPr="00C42D29">
              <w:rPr>
                <w:color w:val="000000"/>
                <w:kern w:val="0"/>
                <w:sz w:val="20"/>
                <w:szCs w:val="20"/>
              </w:rPr>
              <w:t>修訂，將公告於本系網頁及進修部最新消息中。</w:t>
            </w:r>
          </w:p>
        </w:tc>
      </w:tr>
      <w:tr w:rsidR="00F60919" w:rsidRPr="00C42D29" w:rsidTr="00F60919">
        <w:trPr>
          <w:trHeight w:val="324"/>
          <w:jc w:val="center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9" w:rsidRPr="00C42D29" w:rsidRDefault="00F60919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六</w:t>
            </w:r>
            <w:r w:rsidRPr="00C42D29">
              <w:rPr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C42D29">
              <w:rPr>
                <w:color w:val="000000"/>
                <w:kern w:val="0"/>
                <w:sz w:val="20"/>
                <w:szCs w:val="20"/>
              </w:rPr>
              <w:t>本表請妥為</w:t>
            </w:r>
            <w:proofErr w:type="gramEnd"/>
            <w:r w:rsidRPr="00C42D29">
              <w:rPr>
                <w:color w:val="000000"/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5B1762" w:rsidRPr="00F60919" w:rsidRDefault="005B1762"/>
    <w:sectPr w:rsidR="005B1762" w:rsidRPr="00F60919" w:rsidSect="00F6091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19"/>
    <w:rsid w:val="005B1762"/>
    <w:rsid w:val="00F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STUST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</dc:creator>
  <cp:lastModifiedBy>OiO</cp:lastModifiedBy>
  <cp:revision>1</cp:revision>
  <dcterms:created xsi:type="dcterms:W3CDTF">2018-10-05T08:02:00Z</dcterms:created>
  <dcterms:modified xsi:type="dcterms:W3CDTF">2018-10-05T08:03:00Z</dcterms:modified>
</cp:coreProperties>
</file>