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709"/>
        <w:gridCol w:w="708"/>
        <w:gridCol w:w="993"/>
        <w:gridCol w:w="2693"/>
        <w:gridCol w:w="709"/>
        <w:gridCol w:w="708"/>
      </w:tblGrid>
      <w:tr w:rsidR="00EF781C" w:rsidRPr="00AD7AF4" w:rsidTr="00806BC2">
        <w:trPr>
          <w:trHeight w:val="84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科技大學進修部四年制機械工程系自動</w:t>
            </w:r>
            <w:r>
              <w:rPr>
                <w:rFonts w:hint="eastAsia"/>
                <w:kern w:val="0"/>
                <w:szCs w:val="24"/>
              </w:rPr>
              <w:t>化</w:t>
            </w:r>
            <w:r w:rsidRPr="00AD7AF4">
              <w:rPr>
                <w:kern w:val="0"/>
                <w:szCs w:val="24"/>
              </w:rPr>
              <w:t>控制組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EF781C" w:rsidRPr="00AD7AF4" w:rsidRDefault="00EF781C" w:rsidP="00806BC2">
            <w:pPr>
              <w:widowControl/>
              <w:snapToGrid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EF781C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必修課程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靜力學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自動控制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工程數學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機電整合學概論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應用電子學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機電整合實習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材料力學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4F596C">
              <w:rPr>
                <w:rFonts w:hint="eastAsia"/>
                <w:kern w:val="0"/>
                <w:sz w:val="20"/>
                <w:szCs w:val="20"/>
              </w:rPr>
              <w:t>電工學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控制工程實驗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液氣壓控制技術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選修課程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動力學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電腦程式設計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工程材料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精密機械振動測試與分析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機械設計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電腦輔助工程分析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電腦輔助製造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單晶片控制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智慧型機器人概論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電腦輔助機械製圖及實習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馬達原理與控制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電機機械簡介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光電元件應用技術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壓電技術應用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專利檢索與創作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proofErr w:type="gramStart"/>
            <w:r w:rsidRPr="00AD7AF4">
              <w:rPr>
                <w:kern w:val="0"/>
                <w:sz w:val="20"/>
                <w:szCs w:val="20"/>
              </w:rPr>
              <w:t>感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測元件應用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精密加工技術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精密控制系統實務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微機電技術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工業日文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F781C" w:rsidRPr="00AD7AF4" w:rsidTr="00806BC2">
        <w:trPr>
          <w:trHeight w:val="32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81C" w:rsidRPr="00AD7AF4" w:rsidRDefault="00EF781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F781C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1C" w:rsidRPr="00AD7AF4" w:rsidRDefault="00EF781C" w:rsidP="00EF781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EF781C" w:rsidRPr="00AD7AF4" w:rsidRDefault="00EF781C" w:rsidP="00EF781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F781C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1C" w:rsidRPr="00AD7AF4" w:rsidRDefault="00EF781C" w:rsidP="00EF781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EF781C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1C" w:rsidRPr="00AD7AF4" w:rsidRDefault="00EF781C" w:rsidP="00EF781C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 xml:space="preserve"> 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F781C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1C" w:rsidRPr="00AD7AF4" w:rsidRDefault="00EF781C" w:rsidP="00EF781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EF781C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1C" w:rsidRPr="00AD7AF4" w:rsidRDefault="00EF781C" w:rsidP="00EF781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EF781C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81C" w:rsidRPr="00AD7AF4" w:rsidRDefault="00EF781C" w:rsidP="00EF781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EF781C" w:rsidRPr="00AD7AF4" w:rsidRDefault="00EF781C" w:rsidP="00EF781C">
      <w:pPr>
        <w:jc w:val="right"/>
        <w:rPr>
          <w:kern w:val="0"/>
          <w:sz w:val="20"/>
          <w:szCs w:val="20"/>
        </w:rPr>
      </w:pPr>
    </w:p>
    <w:p w:rsidR="00AB62EC" w:rsidRPr="00EF781C" w:rsidRDefault="00AB62EC"/>
    <w:sectPr w:rsidR="00AB62EC" w:rsidRPr="00EF781C" w:rsidSect="001E405A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1C"/>
    <w:rsid w:val="001E405A"/>
    <w:rsid w:val="00AB62EC"/>
    <w:rsid w:val="00E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2021-04-13T08:33:00Z</dcterms:created>
  <dcterms:modified xsi:type="dcterms:W3CDTF">2021-05-19T06:20:00Z</dcterms:modified>
</cp:coreProperties>
</file>