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970"/>
        <w:gridCol w:w="544"/>
        <w:gridCol w:w="10"/>
        <w:gridCol w:w="580"/>
        <w:gridCol w:w="567"/>
        <w:gridCol w:w="993"/>
        <w:gridCol w:w="2409"/>
        <w:gridCol w:w="604"/>
        <w:gridCol w:w="10"/>
        <w:gridCol w:w="520"/>
        <w:gridCol w:w="567"/>
      </w:tblGrid>
      <w:tr w:rsidR="00C33A0E" w:rsidRPr="00AD7AF4" w:rsidTr="00BB59A9">
        <w:trPr>
          <w:trHeight w:val="840"/>
        </w:trPr>
        <w:tc>
          <w:tcPr>
            <w:tcW w:w="96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AD7AF4">
              <w:rPr>
                <w:kern w:val="0"/>
                <w:szCs w:val="24"/>
              </w:rPr>
              <w:t>南臺科技大學進修部四年制機械工程系自動</w:t>
            </w:r>
            <w:r>
              <w:rPr>
                <w:rFonts w:hint="eastAsia"/>
                <w:kern w:val="0"/>
                <w:szCs w:val="24"/>
              </w:rPr>
              <w:t>化</w:t>
            </w:r>
            <w:r w:rsidRPr="00AD7AF4">
              <w:rPr>
                <w:kern w:val="0"/>
                <w:szCs w:val="24"/>
              </w:rPr>
              <w:t>控制組</w:t>
            </w:r>
            <w:r w:rsidRPr="00AD7AF4">
              <w:rPr>
                <w:b/>
                <w:kern w:val="0"/>
                <w:szCs w:val="24"/>
              </w:rPr>
              <w:t>學士後多元專長培力</w:t>
            </w:r>
            <w:r w:rsidRPr="00AD7AF4">
              <w:rPr>
                <w:kern w:val="0"/>
                <w:szCs w:val="24"/>
              </w:rPr>
              <w:t>課程表</w:t>
            </w:r>
          </w:p>
          <w:p w:rsidR="00C33A0E" w:rsidRPr="00AD7AF4" w:rsidRDefault="00C33A0E" w:rsidP="000B4DA4">
            <w:pPr>
              <w:widowControl/>
              <w:snapToGrid/>
              <w:spacing w:line="240" w:lineRule="auto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(11</w:t>
            </w:r>
            <w:r w:rsidR="000B4DA4">
              <w:rPr>
                <w:kern w:val="0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月實施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</w:tr>
      <w:tr w:rsidR="00C33A0E" w:rsidRPr="00AD7AF4" w:rsidTr="00BB59A9">
        <w:trPr>
          <w:trHeight w:val="397"/>
        </w:trPr>
        <w:tc>
          <w:tcPr>
            <w:tcW w:w="9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AD7AF4">
              <w:rPr>
                <w:b/>
                <w:bCs/>
                <w:kern w:val="0"/>
                <w:sz w:val="20"/>
                <w:szCs w:val="20"/>
              </w:rPr>
              <w:t>必修課程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9C03CE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b/>
                <w:kern w:val="0"/>
                <w:sz w:val="20"/>
                <w:szCs w:val="20"/>
              </w:rPr>
              <w:t>學期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9C03CE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9C03CE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9C03CE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9C03CE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b/>
                <w:kern w:val="0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9C03CE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9C03CE">
              <w:rPr>
                <w:b/>
                <w:kern w:val="0"/>
                <w:sz w:val="20"/>
                <w:szCs w:val="20"/>
              </w:rPr>
              <w:t>時數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工程數學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靜力學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材料力學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機電整合</w:t>
            </w:r>
            <w:r w:rsidRPr="009C03CE">
              <w:rPr>
                <w:rFonts w:hint="eastAsia"/>
                <w:kern w:val="0"/>
                <w:sz w:val="20"/>
                <w:szCs w:val="20"/>
              </w:rPr>
              <w:t>實務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C42A3F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自動控制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機電整合</w:t>
            </w:r>
            <w:r w:rsidRPr="009C03CE">
              <w:rPr>
                <w:rFonts w:hint="eastAsia"/>
                <w:kern w:val="0"/>
                <w:sz w:val="20"/>
                <w:szCs w:val="20"/>
              </w:rPr>
              <w:t>技術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控制工程實驗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電工學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實務專題</w:t>
            </w:r>
            <w:r w:rsidRPr="009C03CE">
              <w:rPr>
                <w:kern w:val="0"/>
                <w:sz w:val="20"/>
                <w:szCs w:val="20"/>
              </w:rPr>
              <w:t>(</w:t>
            </w:r>
            <w:r w:rsidRPr="009C03CE">
              <w:rPr>
                <w:kern w:val="0"/>
                <w:sz w:val="20"/>
                <w:szCs w:val="20"/>
              </w:rPr>
              <w:t>二</w:t>
            </w:r>
            <w:r w:rsidRPr="009C03CE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氣壓控制</w:t>
            </w:r>
            <w:r w:rsidRPr="009C03CE">
              <w:rPr>
                <w:rFonts w:hint="eastAsia"/>
                <w:kern w:val="0"/>
                <w:sz w:val="20"/>
                <w:szCs w:val="20"/>
              </w:rPr>
              <w:t>實務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實務專題</w:t>
            </w:r>
            <w:r w:rsidRPr="009C03CE">
              <w:rPr>
                <w:kern w:val="0"/>
                <w:sz w:val="20"/>
                <w:szCs w:val="20"/>
              </w:rPr>
              <w:t>(</w:t>
            </w:r>
            <w:r w:rsidRPr="009C03CE">
              <w:rPr>
                <w:kern w:val="0"/>
                <w:sz w:val="20"/>
                <w:szCs w:val="20"/>
              </w:rPr>
              <w:t>一</w:t>
            </w:r>
            <w:r w:rsidRPr="009C03CE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機械設計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9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9C03CE">
              <w:rPr>
                <w:b/>
                <w:bCs/>
                <w:kern w:val="0"/>
                <w:sz w:val="20"/>
                <w:szCs w:val="20"/>
              </w:rPr>
              <w:t>選修課程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動力學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電腦程式設計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工程材料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精密機械振動測試與分析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電腦輔助工程分析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精密控制系統實務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智慧微處理機控制實務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工廠自動化通訊技術實務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智慧型機器人概論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電腦輔助機械製圖及實習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馬達原理與控制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電機機械簡介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感測元件應用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壓電技術應用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工業日文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電腦輔助製造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精密加工技術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光電元件應用技術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微機電</w:t>
            </w:r>
            <w:r w:rsidRPr="009C03CE">
              <w:rPr>
                <w:rFonts w:hint="eastAsia"/>
                <w:kern w:val="0"/>
                <w:sz w:val="20"/>
                <w:szCs w:val="20"/>
              </w:rPr>
              <w:t>系統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專利檢索與創作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2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33A0E" w:rsidRPr="00AD7AF4" w:rsidTr="00BB59A9">
        <w:trPr>
          <w:trHeight w:val="34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備註：</w:t>
            </w:r>
          </w:p>
          <w:p w:rsidR="00C33A0E" w:rsidRPr="00AD7AF4" w:rsidRDefault="00C33A0E" w:rsidP="005C350F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一、總畢業學分數</w:t>
            </w:r>
            <w:r w:rsidRPr="00AD7AF4">
              <w:rPr>
                <w:kern w:val="0"/>
                <w:sz w:val="20"/>
                <w:szCs w:val="20"/>
              </w:rPr>
              <w:t>48</w:t>
            </w:r>
            <w:r w:rsidRPr="00AD7AF4">
              <w:rPr>
                <w:kern w:val="0"/>
                <w:sz w:val="20"/>
                <w:szCs w:val="20"/>
              </w:rPr>
              <w:t>學分，專業必修</w:t>
            </w:r>
            <w:r w:rsidRPr="00AD7AF4">
              <w:rPr>
                <w:kern w:val="0"/>
                <w:sz w:val="20"/>
                <w:szCs w:val="20"/>
              </w:rPr>
              <w:t>36</w:t>
            </w:r>
            <w:r w:rsidRPr="00AD7AF4">
              <w:rPr>
                <w:kern w:val="0"/>
                <w:sz w:val="20"/>
                <w:szCs w:val="20"/>
              </w:rPr>
              <w:t>學分、最低選修</w:t>
            </w:r>
            <w:r w:rsidRPr="00AD7AF4">
              <w:rPr>
                <w:kern w:val="0"/>
                <w:sz w:val="20"/>
                <w:szCs w:val="20"/>
              </w:rPr>
              <w:t>12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C33A0E" w:rsidRPr="00AD7AF4" w:rsidTr="00BB59A9">
        <w:trPr>
          <w:trHeight w:val="34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二、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修業年限</w:t>
            </w:r>
            <w:r w:rsidRPr="00AD7AF4">
              <w:rPr>
                <w:kern w:val="0"/>
                <w:sz w:val="20"/>
                <w:szCs w:val="20"/>
              </w:rPr>
              <w:t>4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年且不得辦理休學</w:t>
            </w:r>
            <w:r w:rsidRPr="00AD7AF4">
              <w:rPr>
                <w:rFonts w:ascii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C33A0E" w:rsidRPr="00AD7AF4" w:rsidTr="00BB59A9">
        <w:trPr>
          <w:trHeight w:val="324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beforeLines="50" w:before="180" w:line="240" w:lineRule="auto"/>
              <w:ind w:left="406" w:hangingChars="203" w:hanging="406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三、可被承認為畢業學分之選修學分如下：（</w:t>
            </w:r>
            <w:r w:rsidRPr="00AD7AF4">
              <w:rPr>
                <w:kern w:val="0"/>
                <w:sz w:val="20"/>
                <w:szCs w:val="20"/>
              </w:rPr>
              <w:t>1</w:t>
            </w:r>
            <w:r w:rsidRPr="00AD7AF4">
              <w:rPr>
                <w:kern w:val="0"/>
                <w:sz w:val="20"/>
                <w:szCs w:val="20"/>
              </w:rPr>
              <w:t>）本系開設之專業選修學分</w:t>
            </w:r>
            <w:r w:rsidRPr="00AD7AF4">
              <w:rPr>
                <w:kern w:val="0"/>
                <w:sz w:val="20"/>
                <w:szCs w:val="20"/>
              </w:rPr>
              <w:t xml:space="preserve"> </w:t>
            </w:r>
            <w:r w:rsidRPr="00AD7AF4">
              <w:rPr>
                <w:kern w:val="0"/>
                <w:sz w:val="20"/>
                <w:szCs w:val="20"/>
              </w:rPr>
              <w:t>（</w:t>
            </w:r>
            <w:r w:rsidRPr="00AD7AF4">
              <w:rPr>
                <w:kern w:val="0"/>
                <w:sz w:val="20"/>
                <w:szCs w:val="20"/>
              </w:rPr>
              <w:t>2</w:t>
            </w:r>
            <w:r w:rsidRPr="00AD7AF4">
              <w:rPr>
                <w:kern w:val="0"/>
                <w:sz w:val="20"/>
                <w:szCs w:val="20"/>
              </w:rPr>
              <w:t>）其他外系開設之專業課程最多承認</w:t>
            </w:r>
            <w:r w:rsidRPr="00AD7AF4">
              <w:rPr>
                <w:kern w:val="0"/>
                <w:sz w:val="20"/>
                <w:szCs w:val="20"/>
              </w:rPr>
              <w:t xml:space="preserve"> 6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C33A0E" w:rsidRPr="00AD7AF4" w:rsidTr="00BB59A9">
        <w:trPr>
          <w:trHeight w:val="34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四</w:t>
            </w:r>
            <w:r w:rsidRPr="00AD7AF4">
              <w:rPr>
                <w:kern w:val="0"/>
                <w:sz w:val="20"/>
                <w:szCs w:val="20"/>
              </w:rPr>
              <w:t>、選修科目可視需要增開、調整學分數及上課時數、調整開課學期。</w:t>
            </w:r>
          </w:p>
        </w:tc>
      </w:tr>
      <w:tr w:rsidR="00C33A0E" w:rsidRPr="00AD7AF4" w:rsidTr="00BB59A9">
        <w:trPr>
          <w:trHeight w:val="34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五</w:t>
            </w:r>
            <w:r w:rsidRPr="00AD7AF4">
              <w:rPr>
                <w:kern w:val="0"/>
                <w:sz w:val="20"/>
                <w:szCs w:val="20"/>
              </w:rPr>
              <w:t>、課程表以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網頁為準，若有修訂，將公告於本系網頁及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最新消息中。</w:t>
            </w:r>
          </w:p>
        </w:tc>
      </w:tr>
      <w:tr w:rsidR="00C33A0E" w:rsidRPr="00AD7AF4" w:rsidTr="00BB59A9">
        <w:trPr>
          <w:trHeight w:val="34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六</w:t>
            </w:r>
            <w:r w:rsidRPr="00AD7AF4">
              <w:rPr>
                <w:kern w:val="0"/>
                <w:sz w:val="20"/>
                <w:szCs w:val="20"/>
              </w:rPr>
              <w:t>、本表請妥為保存，做為辦理選課、重（補）修、及畢業資格審查之參考。</w:t>
            </w:r>
          </w:p>
        </w:tc>
      </w:tr>
    </w:tbl>
    <w:p w:rsidR="00AB62EC" w:rsidRPr="00C33A0E" w:rsidRDefault="00AB62EC" w:rsidP="005C350F"/>
    <w:sectPr w:rsidR="00AB62EC" w:rsidRPr="00C33A0E" w:rsidSect="001E405A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384" w:rsidRDefault="003E7384" w:rsidP="002E527F">
      <w:pPr>
        <w:spacing w:line="240" w:lineRule="auto"/>
      </w:pPr>
      <w:r>
        <w:separator/>
      </w:r>
    </w:p>
  </w:endnote>
  <w:endnote w:type="continuationSeparator" w:id="0">
    <w:p w:rsidR="003E7384" w:rsidRDefault="003E7384" w:rsidP="002E5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384" w:rsidRDefault="003E7384" w:rsidP="002E527F">
      <w:pPr>
        <w:spacing w:line="240" w:lineRule="auto"/>
      </w:pPr>
      <w:r>
        <w:separator/>
      </w:r>
    </w:p>
  </w:footnote>
  <w:footnote w:type="continuationSeparator" w:id="0">
    <w:p w:rsidR="003E7384" w:rsidRDefault="003E7384" w:rsidP="002E52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1C"/>
    <w:rsid w:val="000303B6"/>
    <w:rsid w:val="000B4DA4"/>
    <w:rsid w:val="001E405A"/>
    <w:rsid w:val="00250EF7"/>
    <w:rsid w:val="002E527F"/>
    <w:rsid w:val="00350074"/>
    <w:rsid w:val="003E7384"/>
    <w:rsid w:val="0051128B"/>
    <w:rsid w:val="005C350F"/>
    <w:rsid w:val="00AB62EC"/>
    <w:rsid w:val="00C33A0E"/>
    <w:rsid w:val="00DD18D4"/>
    <w:rsid w:val="00EF781C"/>
    <w:rsid w:val="00F5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8BA42"/>
  <w15:docId w15:val="{58652D09-C3B4-4295-9977-C63F6E59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1C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27F"/>
    <w:pPr>
      <w:tabs>
        <w:tab w:val="center" w:pos="4320"/>
        <w:tab w:val="right" w:pos="8640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rsid w:val="002E527F"/>
    <w:rPr>
      <w:rFonts w:ascii="Times New Roman" w:eastAsia="標楷體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2E527F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rsid w:val="002E527F"/>
    <w:rPr>
      <w:rFonts w:ascii="Times New Roman" w:eastAsia="標楷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CAE8</cp:lastModifiedBy>
  <cp:revision>9</cp:revision>
  <dcterms:created xsi:type="dcterms:W3CDTF">2022-03-30T08:11:00Z</dcterms:created>
  <dcterms:modified xsi:type="dcterms:W3CDTF">2023-02-08T07:52:00Z</dcterms:modified>
</cp:coreProperties>
</file>