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2"/>
        <w:gridCol w:w="239"/>
        <w:gridCol w:w="398"/>
        <w:gridCol w:w="1911"/>
        <w:gridCol w:w="569"/>
        <w:gridCol w:w="663"/>
        <w:gridCol w:w="664"/>
        <w:gridCol w:w="927"/>
        <w:gridCol w:w="1902"/>
        <w:gridCol w:w="509"/>
        <w:gridCol w:w="72"/>
        <w:gridCol w:w="637"/>
        <w:gridCol w:w="539"/>
        <w:gridCol w:w="44"/>
        <w:gridCol w:w="7"/>
      </w:tblGrid>
      <w:tr w:rsidR="00B64B20" w:rsidRPr="00B64B20" w14:paraId="21E88D54" w14:textId="77777777" w:rsidTr="00291837">
        <w:trPr>
          <w:trHeight w:val="840"/>
          <w:jc w:val="center"/>
        </w:trPr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4B427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00B97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4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98E61" w14:textId="77777777" w:rsidR="00C53327" w:rsidRPr="00B64B20" w:rsidRDefault="00C53327" w:rsidP="0029183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B64B20">
              <w:rPr>
                <w:kern w:val="0"/>
                <w:szCs w:val="24"/>
              </w:rPr>
              <w:t>南</w:t>
            </w:r>
            <w:proofErr w:type="gramStart"/>
            <w:r w:rsidRPr="00B64B20">
              <w:rPr>
                <w:kern w:val="0"/>
                <w:szCs w:val="24"/>
              </w:rPr>
              <w:t>臺</w:t>
            </w:r>
            <w:proofErr w:type="gramEnd"/>
            <w:r w:rsidRPr="00B64B20">
              <w:rPr>
                <w:kern w:val="0"/>
                <w:szCs w:val="24"/>
              </w:rPr>
              <w:t>科技大學進修部四年制視覺傳達設計系</w:t>
            </w:r>
            <w:r w:rsidRPr="00B64B20">
              <w:rPr>
                <w:b/>
                <w:kern w:val="0"/>
                <w:szCs w:val="24"/>
              </w:rPr>
              <w:t>學士後多元專長培力</w:t>
            </w:r>
            <w:r w:rsidRPr="00B64B20">
              <w:rPr>
                <w:kern w:val="0"/>
                <w:szCs w:val="24"/>
              </w:rPr>
              <w:t>課程表</w:t>
            </w:r>
          </w:p>
          <w:p w14:paraId="34F7CFB8" w14:textId="70647D6B" w:rsidR="00C53327" w:rsidRPr="00B64B20" w:rsidRDefault="00C53327" w:rsidP="00291837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r w:rsidRPr="00B64B20">
              <w:rPr>
                <w:kern w:val="0"/>
                <w:sz w:val="20"/>
                <w:szCs w:val="20"/>
              </w:rPr>
              <w:t>(11</w:t>
            </w:r>
            <w:r w:rsidR="00E20228">
              <w:rPr>
                <w:rFonts w:hint="eastAsia"/>
                <w:kern w:val="0"/>
                <w:sz w:val="20"/>
                <w:szCs w:val="20"/>
              </w:rPr>
              <w:t>4</w:t>
            </w:r>
            <w:r w:rsidRPr="00B64B20">
              <w:rPr>
                <w:kern w:val="0"/>
                <w:sz w:val="20"/>
                <w:szCs w:val="20"/>
              </w:rPr>
              <w:t>年</w:t>
            </w:r>
            <w:r w:rsidRPr="00B64B20">
              <w:rPr>
                <w:kern w:val="0"/>
                <w:sz w:val="20"/>
                <w:szCs w:val="20"/>
              </w:rPr>
              <w:t>9</w:t>
            </w:r>
            <w:r w:rsidRPr="00B64B20">
              <w:rPr>
                <w:kern w:val="0"/>
                <w:sz w:val="20"/>
                <w:szCs w:val="20"/>
              </w:rPr>
              <w:t>月實施</w:t>
            </w:r>
            <w:r w:rsidRPr="00B64B20">
              <w:rPr>
                <w:kern w:val="0"/>
                <w:sz w:val="20"/>
                <w:szCs w:val="20"/>
              </w:rPr>
              <w:t>)</w:t>
            </w:r>
          </w:p>
        </w:tc>
      </w:tr>
      <w:tr w:rsidR="00B64B20" w:rsidRPr="00B64B20" w14:paraId="388BC911" w14:textId="77777777" w:rsidTr="00291837">
        <w:trPr>
          <w:trHeight w:val="397"/>
          <w:jc w:val="center"/>
        </w:trPr>
        <w:tc>
          <w:tcPr>
            <w:tcW w:w="9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8DEE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B64B20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B64B20" w:rsidRPr="00B64B20" w14:paraId="20E4F3FA" w14:textId="77777777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057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B64B20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F82A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B64B20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45F0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B64B20">
              <w:rPr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EA7F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B64B20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C999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B64B20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D03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B64B20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84CD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B64B20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77EC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B64B20">
              <w:rPr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590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B64B20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A6D5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B64B20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B64B20" w:rsidRPr="00B64B20" w14:paraId="57D68D24" w14:textId="77777777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2F3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7F70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數位媒體概論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B725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B68C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E3DC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684F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5C12" w14:textId="529CC3F2" w:rsidR="00C53327" w:rsidRPr="00E20228" w:rsidRDefault="00E20228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E20228">
              <w:rPr>
                <w:rFonts w:hint="eastAsia"/>
                <w:kern w:val="0"/>
                <w:sz w:val="20"/>
                <w:szCs w:val="20"/>
              </w:rPr>
              <w:t>構成設計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C8F3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E4C7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593E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</w:tr>
      <w:tr w:rsidR="00B64B20" w:rsidRPr="00B64B20" w14:paraId="70AF27EB" w14:textId="77777777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9450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B307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基礎素描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F7F2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E80B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9B66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9B1B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28CF" w14:textId="5A7BBBE5" w:rsidR="00C53327" w:rsidRPr="00E20228" w:rsidRDefault="00E20228" w:rsidP="00E20228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色彩實驗與應用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6A69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167C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72CD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</w:tr>
      <w:tr w:rsidR="00B64B20" w:rsidRPr="00B64B20" w14:paraId="2A070E56" w14:textId="77777777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4F8C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5400" w14:textId="77777777" w:rsidR="00C53327" w:rsidRPr="00E20228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E20228">
              <w:rPr>
                <w:rFonts w:hint="eastAsia"/>
                <w:kern w:val="0"/>
                <w:sz w:val="20"/>
                <w:szCs w:val="20"/>
              </w:rPr>
              <w:t>行銷學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48EF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D6DD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A531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1886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B0B6" w14:textId="17FD3C6D" w:rsidR="00E20228" w:rsidRPr="00B64B20" w:rsidRDefault="00E20228" w:rsidP="00E20228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創意思考與設計方法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FC66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BD6E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FFD9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</w:tr>
      <w:tr w:rsidR="00B64B20" w:rsidRPr="00B64B20" w14:paraId="34A6A335" w14:textId="77777777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BF4C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C071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文字與圖像編排設計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9661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CD39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D035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6C8D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3B41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互動介面設計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2B3E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C277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1A03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</w:tr>
      <w:tr w:rsidR="00B64B20" w:rsidRPr="00B64B20" w14:paraId="507DC115" w14:textId="77777777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1FB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2031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使用者經驗設計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FB4C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8A6B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15B9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0E6F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82F4" w14:textId="77777777" w:rsidR="00C53327" w:rsidRPr="00E20228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E20228">
              <w:rPr>
                <w:kern w:val="0"/>
                <w:sz w:val="20"/>
                <w:szCs w:val="20"/>
              </w:rPr>
              <w:t>專案計畫與市場調查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A130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5A0C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4D42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</w:tr>
      <w:tr w:rsidR="00B64B20" w:rsidRPr="00B64B20" w14:paraId="571F0EFE" w14:textId="77777777" w:rsidTr="00291837">
        <w:trPr>
          <w:trHeight w:val="397"/>
          <w:jc w:val="center"/>
        </w:trPr>
        <w:tc>
          <w:tcPr>
            <w:tcW w:w="9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0FE2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B64B20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B64B20" w:rsidRPr="00B64B20" w14:paraId="073A1FD8" w14:textId="77777777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0176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E7E1" w14:textId="4918DFA8" w:rsidR="00C53327" w:rsidRPr="00B64B20" w:rsidRDefault="00E20228" w:rsidP="00E20228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識別系統設計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7EAD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87D2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3604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102C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1DDB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rFonts w:hint="eastAsia"/>
                <w:kern w:val="0"/>
                <w:sz w:val="20"/>
                <w:szCs w:val="20"/>
              </w:rPr>
              <w:t>數位影像創作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4B67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7706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FB64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</w:tr>
      <w:tr w:rsidR="00B64B20" w:rsidRPr="00B64B20" w14:paraId="16F12884" w14:textId="77777777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6640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9BB6" w14:textId="40B020AB" w:rsidR="00C53327" w:rsidRPr="00B64B20" w:rsidRDefault="00E20228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廣告學與活動企畫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75A0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532A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5C82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B06F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578F" w14:textId="0982FD5F" w:rsidR="00C53327" w:rsidRPr="00B64B20" w:rsidRDefault="00E20228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包裝設計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DC7E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BBEB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00A9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</w:tr>
      <w:tr w:rsidR="00B64B20" w:rsidRPr="00B64B20" w14:paraId="250F4E30" w14:textId="77777777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109E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4DDF" w14:textId="2E42DCDF" w:rsidR="00C53327" w:rsidRPr="00E20228" w:rsidRDefault="00E20228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E20228">
              <w:rPr>
                <w:rFonts w:hint="eastAsia"/>
                <w:kern w:val="0"/>
                <w:sz w:val="20"/>
                <w:szCs w:val="20"/>
              </w:rPr>
              <w:t>廣告設計實務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40FF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6070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6E72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E95F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D92C" w14:textId="7740768B" w:rsidR="00C53327" w:rsidRPr="00B64B20" w:rsidRDefault="00E20228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3D</w:t>
            </w:r>
            <w:r w:rsidRPr="00B64B20">
              <w:rPr>
                <w:kern w:val="0"/>
                <w:sz w:val="20"/>
                <w:szCs w:val="20"/>
              </w:rPr>
              <w:t>電腦繪圖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49E5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B905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E50F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</w:tr>
      <w:tr w:rsidR="00B64B20" w:rsidRPr="00B64B20" w14:paraId="0904F28C" w14:textId="77777777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43D4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0549" w14:textId="69ABD889" w:rsidR="00C53327" w:rsidRPr="00B64B20" w:rsidRDefault="00E20228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商業攝影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C996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7A4D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AAA5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7181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3B7A" w14:textId="10595983" w:rsidR="00C53327" w:rsidRPr="00B64B20" w:rsidRDefault="00E20228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影片剪輯與特效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9A73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1389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1583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</w:tr>
      <w:tr w:rsidR="00B64B20" w:rsidRPr="00B64B20" w14:paraId="2D3BC8C5" w14:textId="77777777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1EE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DC5C" w14:textId="3F24C005" w:rsidR="00C53327" w:rsidRPr="00B64B20" w:rsidRDefault="00E20228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多媒體網頁設計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9866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7F3C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F624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98A5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DC6B" w14:textId="436D03AC" w:rsidR="00C53327" w:rsidRPr="00B64B20" w:rsidRDefault="00E20228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編輯與印前作業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AC9E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08A2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0398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</w:tr>
      <w:tr w:rsidR="00B64B20" w:rsidRPr="00B64B20" w14:paraId="15B43046" w14:textId="77777777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EC47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6145" w14:textId="2B183CA1" w:rsidR="00C53327" w:rsidRPr="00B64B20" w:rsidRDefault="00E20228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品牌規劃與設計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691D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373B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A708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9427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897D" w14:textId="6DACCFD8" w:rsidR="00C53327" w:rsidRPr="00B64B20" w:rsidRDefault="00E20228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包裝設計</w:t>
            </w:r>
            <w:r w:rsidRPr="00B64B20">
              <w:rPr>
                <w:rFonts w:hint="eastAsia"/>
                <w:kern w:val="0"/>
                <w:sz w:val="20"/>
                <w:szCs w:val="20"/>
              </w:rPr>
              <w:t>實務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5AC6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3A04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8E5C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</w:tr>
      <w:tr w:rsidR="00B64B20" w:rsidRPr="00B64B20" w14:paraId="28332EDB" w14:textId="77777777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088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569A" w14:textId="18409BEB" w:rsidR="00C53327" w:rsidRPr="00B64B20" w:rsidRDefault="00E20228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智慧財產權與專業倫理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1993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0F1E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CF42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FD41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7E21" w14:textId="422A5933" w:rsidR="00C53327" w:rsidRPr="00B64B20" w:rsidRDefault="00E20228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創業概論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97D2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396A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8773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</w:tr>
      <w:tr w:rsidR="00B64B20" w:rsidRPr="00B64B20" w14:paraId="768E3E77" w14:textId="77777777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67F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6627" w14:textId="4CA7DF32" w:rsidR="00C53327" w:rsidRPr="00E20228" w:rsidRDefault="00E20228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E20228">
              <w:rPr>
                <w:rFonts w:hint="eastAsia"/>
                <w:kern w:val="0"/>
                <w:sz w:val="20"/>
                <w:szCs w:val="20"/>
              </w:rPr>
              <w:t>作品集設計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D536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59CD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D781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3505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F3C2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設計溝通實務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2560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D427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B4CF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</w:tr>
      <w:tr w:rsidR="00B64B20" w:rsidRPr="00B64B20" w14:paraId="6F78A549" w14:textId="77777777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5031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5678" w14:textId="6A1AD551" w:rsidR="00C53327" w:rsidRPr="00E20228" w:rsidRDefault="00E20228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E20228">
              <w:rPr>
                <w:rFonts w:hint="eastAsia"/>
                <w:kern w:val="0"/>
                <w:sz w:val="20"/>
                <w:szCs w:val="20"/>
              </w:rPr>
              <w:t>文化創意與產業應用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1E4C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5283E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5BC2B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C22B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D1E5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跨媒體設計研究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3C12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75E60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C4890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</w:tr>
      <w:tr w:rsidR="00B64B20" w:rsidRPr="00B64B20" w14:paraId="44B655AC" w14:textId="77777777" w:rsidTr="00291837">
        <w:trPr>
          <w:gridAfter w:val="1"/>
          <w:wAfter w:w="7" w:type="dxa"/>
          <w:trHeight w:val="39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CDB8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CA69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展演設計實務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EB52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9D13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DE82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FDAF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2852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服務設計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B478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41E7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FA63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3</w:t>
            </w:r>
          </w:p>
        </w:tc>
      </w:tr>
      <w:tr w:rsidR="00B64B20" w:rsidRPr="00B64B20" w14:paraId="0ADBA56C" w14:textId="77777777" w:rsidTr="00291837">
        <w:trPr>
          <w:gridAfter w:val="1"/>
          <w:wAfter w:w="7" w:type="dxa"/>
          <w:trHeight w:val="324"/>
          <w:jc w:val="center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79AF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EC04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C2D32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A58A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78D2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FA64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899A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9800F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923F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  <w:p w14:paraId="6BE15536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E45D" w14:textId="77777777" w:rsidR="00C53327" w:rsidRPr="00B64B20" w:rsidRDefault="00C53327" w:rsidP="0029183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64B20" w:rsidRPr="00B64B20" w14:paraId="617CE4D0" w14:textId="77777777" w:rsidTr="00291837">
        <w:trPr>
          <w:gridAfter w:val="5"/>
          <w:wAfter w:w="1299" w:type="dxa"/>
          <w:trHeight w:val="324"/>
          <w:jc w:val="center"/>
        </w:trPr>
        <w:tc>
          <w:tcPr>
            <w:tcW w:w="8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5C759" w14:textId="77777777" w:rsidR="00C53327" w:rsidRPr="00B64B20" w:rsidRDefault="00C53327" w:rsidP="00291837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備註：</w:t>
            </w:r>
          </w:p>
          <w:p w14:paraId="069D7422" w14:textId="7741D9EB" w:rsidR="00C53327" w:rsidRPr="00B64B20" w:rsidRDefault="00C53327" w:rsidP="00291837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一、總畢業學分數</w:t>
            </w:r>
            <w:r w:rsidRPr="00B64B20">
              <w:rPr>
                <w:kern w:val="0"/>
                <w:sz w:val="20"/>
                <w:szCs w:val="20"/>
              </w:rPr>
              <w:t>48</w:t>
            </w:r>
            <w:r w:rsidRPr="00B64B20">
              <w:rPr>
                <w:kern w:val="0"/>
                <w:sz w:val="20"/>
                <w:szCs w:val="20"/>
              </w:rPr>
              <w:t>學分，</w:t>
            </w:r>
            <w:r w:rsidR="006A5310">
              <w:rPr>
                <w:rFonts w:hint="eastAsia"/>
                <w:kern w:val="0"/>
                <w:sz w:val="20"/>
                <w:szCs w:val="20"/>
              </w:rPr>
              <w:t>包括</w:t>
            </w:r>
            <w:r w:rsidRPr="00B64B20">
              <w:rPr>
                <w:kern w:val="0"/>
                <w:sz w:val="20"/>
                <w:szCs w:val="20"/>
              </w:rPr>
              <w:t>專業必修</w:t>
            </w:r>
            <w:r w:rsidRPr="00B64B20">
              <w:rPr>
                <w:kern w:val="0"/>
                <w:sz w:val="20"/>
                <w:szCs w:val="20"/>
              </w:rPr>
              <w:t>30</w:t>
            </w:r>
            <w:r w:rsidRPr="00B64B20">
              <w:rPr>
                <w:kern w:val="0"/>
                <w:sz w:val="20"/>
                <w:szCs w:val="20"/>
              </w:rPr>
              <w:t>學分、最低</w:t>
            </w:r>
            <w:r w:rsidR="006A5310">
              <w:rPr>
                <w:rFonts w:hint="eastAsia"/>
                <w:kern w:val="0"/>
                <w:sz w:val="20"/>
                <w:szCs w:val="20"/>
              </w:rPr>
              <w:t>專業選</w:t>
            </w:r>
            <w:r w:rsidRPr="00B64B20">
              <w:rPr>
                <w:kern w:val="0"/>
                <w:sz w:val="20"/>
                <w:szCs w:val="20"/>
              </w:rPr>
              <w:t>修</w:t>
            </w:r>
            <w:r w:rsidRPr="00B64B20">
              <w:rPr>
                <w:kern w:val="0"/>
                <w:sz w:val="20"/>
                <w:szCs w:val="20"/>
              </w:rPr>
              <w:t>18</w:t>
            </w:r>
            <w:r w:rsidRPr="00B64B20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B64B20" w:rsidRPr="00B64B20" w14:paraId="5EB99066" w14:textId="77777777" w:rsidTr="00291837">
        <w:trPr>
          <w:gridAfter w:val="5"/>
          <w:wAfter w:w="1299" w:type="dxa"/>
          <w:trHeight w:val="324"/>
          <w:jc w:val="center"/>
        </w:trPr>
        <w:tc>
          <w:tcPr>
            <w:tcW w:w="8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DCB4" w14:textId="77777777" w:rsidR="00C53327" w:rsidRPr="00B64B20" w:rsidRDefault="00C53327" w:rsidP="00291837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二、修業年限</w:t>
            </w:r>
            <w:r w:rsidRPr="00B64B20">
              <w:rPr>
                <w:kern w:val="0"/>
                <w:sz w:val="20"/>
                <w:szCs w:val="20"/>
              </w:rPr>
              <w:t>4</w:t>
            </w:r>
            <w:r w:rsidRPr="00B64B20">
              <w:rPr>
                <w:kern w:val="0"/>
                <w:sz w:val="20"/>
                <w:szCs w:val="20"/>
              </w:rPr>
              <w:t>年且不得辦理休學。</w:t>
            </w:r>
          </w:p>
        </w:tc>
      </w:tr>
      <w:tr w:rsidR="00B64B20" w:rsidRPr="00B64B20" w14:paraId="71F6BB88" w14:textId="77777777" w:rsidTr="00291837">
        <w:trPr>
          <w:gridAfter w:val="2"/>
          <w:wAfter w:w="51" w:type="dxa"/>
          <w:trHeight w:val="324"/>
          <w:jc w:val="center"/>
        </w:trPr>
        <w:tc>
          <w:tcPr>
            <w:tcW w:w="96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57CF0" w14:textId="77777777" w:rsidR="00C53327" w:rsidRPr="00B64B20" w:rsidRDefault="00C53327" w:rsidP="00291837">
            <w:pPr>
              <w:widowControl/>
              <w:snapToGrid/>
              <w:spacing w:beforeLines="50" w:before="180" w:line="240" w:lineRule="auto"/>
              <w:ind w:left="406" w:hangingChars="203" w:hanging="406"/>
              <w:jc w:val="both"/>
              <w:rPr>
                <w:kern w:val="0"/>
                <w:sz w:val="20"/>
                <w:szCs w:val="20"/>
              </w:rPr>
            </w:pPr>
            <w:r w:rsidRPr="00B64B20">
              <w:rPr>
                <w:kern w:val="0"/>
                <w:sz w:val="20"/>
                <w:szCs w:val="20"/>
              </w:rPr>
              <w:t>三、可被承認為畢業學分之選修學分如下：</w:t>
            </w:r>
            <w:r w:rsidRPr="00B64B20">
              <w:rPr>
                <w:kern w:val="0"/>
                <w:sz w:val="20"/>
                <w:szCs w:val="20"/>
              </w:rPr>
              <w:t>(1)</w:t>
            </w:r>
            <w:r w:rsidRPr="00B64B20">
              <w:rPr>
                <w:kern w:val="0"/>
                <w:sz w:val="20"/>
                <w:szCs w:val="20"/>
              </w:rPr>
              <w:t>本系開設之專業選修學分</w:t>
            </w:r>
            <w:r w:rsidRPr="00B64B20">
              <w:rPr>
                <w:kern w:val="0"/>
                <w:sz w:val="20"/>
                <w:szCs w:val="20"/>
              </w:rPr>
              <w:t xml:space="preserve"> (2)</w:t>
            </w:r>
            <w:r w:rsidRPr="00B64B20">
              <w:rPr>
                <w:kern w:val="0"/>
                <w:sz w:val="20"/>
                <w:szCs w:val="20"/>
              </w:rPr>
              <w:t>其他外系開設之專業課程最多承認</w:t>
            </w:r>
            <w:r w:rsidRPr="00B64B20">
              <w:rPr>
                <w:kern w:val="0"/>
                <w:sz w:val="20"/>
                <w:szCs w:val="20"/>
              </w:rPr>
              <w:t>6</w:t>
            </w:r>
            <w:r w:rsidRPr="00B64B20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B64B20" w:rsidRPr="00E20228" w14:paraId="259AEE5D" w14:textId="77777777" w:rsidTr="00291837">
        <w:trPr>
          <w:gridAfter w:val="5"/>
          <w:wAfter w:w="1299" w:type="dxa"/>
          <w:trHeight w:val="324"/>
          <w:jc w:val="center"/>
        </w:trPr>
        <w:tc>
          <w:tcPr>
            <w:tcW w:w="8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D9F9" w14:textId="14F04566" w:rsidR="00C53327" w:rsidRPr="00B64B20" w:rsidRDefault="006A5310" w:rsidP="00291837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四</w:t>
            </w:r>
            <w:r w:rsidR="00C53327" w:rsidRPr="00B64B20">
              <w:rPr>
                <w:kern w:val="0"/>
                <w:sz w:val="20"/>
                <w:szCs w:val="20"/>
              </w:rPr>
              <w:t>、</w:t>
            </w:r>
            <w:r w:rsidRPr="006A5310">
              <w:rPr>
                <w:rFonts w:hint="eastAsia"/>
                <w:kern w:val="0"/>
                <w:sz w:val="20"/>
                <w:szCs w:val="20"/>
              </w:rPr>
              <w:t>課程時序表以教務處網頁為</w:t>
            </w:r>
            <w:proofErr w:type="gramStart"/>
            <w:r w:rsidRPr="006A5310">
              <w:rPr>
                <w:rFonts w:hint="eastAsia"/>
                <w:kern w:val="0"/>
                <w:sz w:val="20"/>
                <w:szCs w:val="20"/>
              </w:rPr>
              <w:t>準</w:t>
            </w:r>
            <w:proofErr w:type="gramEnd"/>
            <w:r w:rsidRPr="006A5310">
              <w:rPr>
                <w:rFonts w:hint="eastAsia"/>
                <w:kern w:val="0"/>
                <w:sz w:val="20"/>
                <w:szCs w:val="20"/>
              </w:rPr>
              <w:t>，</w:t>
            </w:r>
            <w:r w:rsidRPr="006A531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6A5310">
              <w:rPr>
                <w:rFonts w:hint="eastAsia"/>
                <w:kern w:val="0"/>
                <w:sz w:val="20"/>
                <w:szCs w:val="20"/>
              </w:rPr>
              <w:t>做為辦理選課、重</w:t>
            </w:r>
            <w:r w:rsidRPr="006A5310">
              <w:rPr>
                <w:rFonts w:hint="eastAsia"/>
                <w:kern w:val="0"/>
                <w:sz w:val="20"/>
                <w:szCs w:val="20"/>
              </w:rPr>
              <w:t>(</w:t>
            </w:r>
            <w:r w:rsidRPr="006A5310">
              <w:rPr>
                <w:rFonts w:hint="eastAsia"/>
                <w:kern w:val="0"/>
                <w:sz w:val="20"/>
                <w:szCs w:val="20"/>
              </w:rPr>
              <w:t>補</w:t>
            </w:r>
            <w:r w:rsidRPr="006A5310">
              <w:rPr>
                <w:rFonts w:hint="eastAsia"/>
                <w:kern w:val="0"/>
                <w:sz w:val="20"/>
                <w:szCs w:val="20"/>
              </w:rPr>
              <w:t>)</w:t>
            </w:r>
            <w:r w:rsidRPr="006A5310">
              <w:rPr>
                <w:rFonts w:hint="eastAsia"/>
                <w:kern w:val="0"/>
                <w:sz w:val="20"/>
                <w:szCs w:val="20"/>
              </w:rPr>
              <w:t>修、及畢業資格審查之參考</w:t>
            </w:r>
          </w:p>
        </w:tc>
      </w:tr>
    </w:tbl>
    <w:p w14:paraId="3BECCA43" w14:textId="77777777" w:rsidR="00C53327" w:rsidRPr="00F45F06" w:rsidRDefault="00C53327" w:rsidP="008A3C35">
      <w:pPr>
        <w:widowControl/>
        <w:snapToGrid/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C53327" w:rsidRPr="00F45F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27"/>
    <w:rsid w:val="006A5310"/>
    <w:rsid w:val="006E1FA8"/>
    <w:rsid w:val="008A3C35"/>
    <w:rsid w:val="00B64B20"/>
    <w:rsid w:val="00C53327"/>
    <w:rsid w:val="00E2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0D82"/>
  <w15:chartTrackingRefBased/>
  <w15:docId w15:val="{6D871102-4AF0-48D6-BB7A-A94D3B7A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327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3</cp:revision>
  <dcterms:created xsi:type="dcterms:W3CDTF">2025-05-07T08:33:00Z</dcterms:created>
  <dcterms:modified xsi:type="dcterms:W3CDTF">2025-06-12T01:22:00Z</dcterms:modified>
</cp:coreProperties>
</file>